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9D" w:rsidRDefault="001E699D"/>
    <w:p w:rsidR="00F079BE" w:rsidRDefault="002F70BD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Lei n° 2804</w:t>
      </w:r>
    </w:p>
    <w:p w:rsidR="00F079BE" w:rsidRDefault="002F70BD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 29</w:t>
      </w:r>
      <w:r w:rsidR="00FC7569">
        <w:rPr>
          <w:rFonts w:ascii="Times New Roman" w:hAnsi="Times New Roman" w:cs="Times New Roman"/>
          <w:b/>
          <w:sz w:val="22"/>
          <w:szCs w:val="22"/>
        </w:rPr>
        <w:t xml:space="preserve"> de junho</w:t>
      </w:r>
      <w:r w:rsidR="000B10D9">
        <w:rPr>
          <w:rFonts w:ascii="Times New Roman" w:hAnsi="Times New Roman" w:cs="Times New Roman"/>
          <w:b/>
          <w:sz w:val="22"/>
          <w:szCs w:val="22"/>
        </w:rPr>
        <w:t xml:space="preserve"> de 2022</w:t>
      </w:r>
    </w:p>
    <w:p w:rsidR="00F079BE" w:rsidRDefault="00F079BE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79BE" w:rsidRDefault="00F079BE" w:rsidP="00F079BE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“</w:t>
      </w:r>
      <w:r>
        <w:rPr>
          <w:rFonts w:ascii="Times New Roman" w:hAnsi="Times New Roman" w:cs="Times New Roman"/>
          <w:b/>
          <w:sz w:val="22"/>
          <w:szCs w:val="22"/>
        </w:rPr>
        <w:t>Dispõe sobre autorizar o Poder Executivo a proceder à abertu</w:t>
      </w:r>
      <w:r w:rsidR="00C128CE">
        <w:rPr>
          <w:rFonts w:ascii="Times New Roman" w:hAnsi="Times New Roman" w:cs="Times New Roman"/>
          <w:b/>
          <w:sz w:val="22"/>
          <w:szCs w:val="22"/>
        </w:rPr>
        <w:t xml:space="preserve">ra </w:t>
      </w:r>
      <w:r w:rsidR="00763713">
        <w:rPr>
          <w:rFonts w:ascii="Times New Roman" w:hAnsi="Times New Roman" w:cs="Times New Roman"/>
          <w:b/>
          <w:sz w:val="22"/>
          <w:szCs w:val="22"/>
        </w:rPr>
        <w:t>de crédito adicional especial</w:t>
      </w:r>
      <w:r>
        <w:rPr>
          <w:rFonts w:ascii="Times New Roman" w:hAnsi="Times New Roman" w:cs="Times New Roman"/>
          <w:b/>
          <w:sz w:val="22"/>
          <w:szCs w:val="22"/>
        </w:rPr>
        <w:t xml:space="preserve">, em conformidade com a Lei Municipal n° </w:t>
      </w:r>
      <w:r w:rsidR="000B10D9">
        <w:rPr>
          <w:rFonts w:ascii="Times New Roman" w:hAnsi="Times New Roman" w:cs="Times New Roman"/>
          <w:b/>
          <w:sz w:val="22"/>
          <w:szCs w:val="22"/>
        </w:rPr>
        <w:t>2.764/2021</w:t>
      </w:r>
      <w:r>
        <w:rPr>
          <w:rFonts w:ascii="Times New Roman" w:hAnsi="Times New Roman" w:cs="Times New Roman"/>
          <w:b/>
          <w:sz w:val="22"/>
          <w:szCs w:val="22"/>
        </w:rPr>
        <w:t xml:space="preserve"> c/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a Lei Federal n° 4.320/64”.</w:t>
      </w:r>
    </w:p>
    <w:p w:rsidR="00F079BE" w:rsidRDefault="00F079BE" w:rsidP="00F079BE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79BE" w:rsidRDefault="00F079BE" w:rsidP="00F079BE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28CE" w:rsidRPr="00AB1CCA" w:rsidRDefault="00C128CE" w:rsidP="00C128CE">
      <w:pPr>
        <w:ind w:firstLine="2693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1</w:t>
      </w:r>
      <w:r w:rsidRPr="00AB1CCA">
        <w:rPr>
          <w:b/>
          <w:sz w:val="22"/>
          <w:szCs w:val="22"/>
        </w:rPr>
        <w:t xml:space="preserve"> </w:t>
      </w:r>
      <w:r w:rsidRPr="00AB1CCA">
        <w:rPr>
          <w:sz w:val="22"/>
          <w:szCs w:val="22"/>
        </w:rPr>
        <w:t xml:space="preserve">Fica autorizado o Poder Executivo Municipal a proceder à abertura </w:t>
      </w:r>
      <w:r w:rsidR="00763713">
        <w:rPr>
          <w:sz w:val="22"/>
          <w:szCs w:val="22"/>
        </w:rPr>
        <w:t>de crédito adicional especial</w:t>
      </w:r>
      <w:r w:rsidRPr="00AB1CCA">
        <w:rPr>
          <w:sz w:val="22"/>
          <w:szCs w:val="22"/>
        </w:rPr>
        <w:t xml:space="preserve"> no valor de </w:t>
      </w:r>
      <w:r>
        <w:rPr>
          <w:sz w:val="22"/>
          <w:szCs w:val="22"/>
        </w:rPr>
        <w:t>R$</w:t>
      </w:r>
      <w:r w:rsidR="00CD075E">
        <w:rPr>
          <w:sz w:val="22"/>
          <w:szCs w:val="22"/>
        </w:rPr>
        <w:t xml:space="preserve"> 600.000,00 (seiscentos</w:t>
      </w:r>
      <w:r w:rsidR="00FE4965">
        <w:rPr>
          <w:sz w:val="22"/>
          <w:szCs w:val="22"/>
        </w:rPr>
        <w:t xml:space="preserve"> mil reais)</w:t>
      </w:r>
      <w:r w:rsidRPr="00AB1CCA">
        <w:rPr>
          <w:sz w:val="22"/>
          <w:szCs w:val="22"/>
        </w:rPr>
        <w:t>, em conformidade com o artigo 41, inciso I da Lei Federal nº 4320/64, pa</w:t>
      </w:r>
      <w:r w:rsidR="00FE4965">
        <w:rPr>
          <w:sz w:val="22"/>
          <w:szCs w:val="22"/>
        </w:rPr>
        <w:t xml:space="preserve">ra dotá-la no exercício de 2022 </w:t>
      </w:r>
      <w:r w:rsidRPr="00AB1CCA">
        <w:rPr>
          <w:sz w:val="22"/>
          <w:szCs w:val="22"/>
        </w:rPr>
        <w:t>e conforme abaixo se descreve:</w:t>
      </w:r>
    </w:p>
    <w:p w:rsidR="00C128CE" w:rsidRDefault="00C128CE" w:rsidP="00C128CE">
      <w:pPr>
        <w:ind w:firstLine="2693"/>
        <w:jc w:val="both"/>
        <w:rPr>
          <w:sz w:val="22"/>
          <w:szCs w:val="22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685"/>
        <w:gridCol w:w="1142"/>
        <w:gridCol w:w="902"/>
        <w:gridCol w:w="1736"/>
        <w:gridCol w:w="2404"/>
        <w:gridCol w:w="1247"/>
      </w:tblGrid>
      <w:tr w:rsidR="00C128CE" w:rsidTr="00C31B5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</w:p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</w:p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Ficha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Categoria Econômica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Fonte de Recurso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Funcional Programática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</w:p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Descrição da Despesa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</w:p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</w:t>
            </w:r>
          </w:p>
        </w:tc>
      </w:tr>
      <w:tr w:rsidR="00C128CE" w:rsidTr="00C31B5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C" w:rsidRDefault="007A67CC" w:rsidP="00C31B54">
            <w:pPr>
              <w:jc w:val="both"/>
              <w:rPr>
                <w:sz w:val="16"/>
                <w:szCs w:val="16"/>
              </w:rPr>
            </w:pPr>
          </w:p>
          <w:p w:rsidR="00CD075E" w:rsidRDefault="00CD075E" w:rsidP="00C31B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C" w:rsidRDefault="007A67CC" w:rsidP="00C31B54">
            <w:pPr>
              <w:jc w:val="both"/>
              <w:rPr>
                <w:sz w:val="16"/>
                <w:szCs w:val="16"/>
              </w:rPr>
            </w:pPr>
          </w:p>
          <w:p w:rsidR="00CD075E" w:rsidRDefault="00CD075E" w:rsidP="00C31B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C" w:rsidRDefault="007A67CC" w:rsidP="00C31B54">
            <w:pPr>
              <w:jc w:val="both"/>
              <w:rPr>
                <w:sz w:val="16"/>
                <w:szCs w:val="16"/>
              </w:rPr>
            </w:pPr>
          </w:p>
          <w:p w:rsidR="00CD075E" w:rsidRDefault="00CD075E" w:rsidP="00C31B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4.4.90.51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C" w:rsidRDefault="007A67CC" w:rsidP="00C31B54">
            <w:pPr>
              <w:jc w:val="both"/>
              <w:rPr>
                <w:sz w:val="16"/>
                <w:szCs w:val="16"/>
              </w:rPr>
            </w:pPr>
          </w:p>
          <w:p w:rsidR="00CD075E" w:rsidRDefault="00CD075E" w:rsidP="00C31B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C" w:rsidRDefault="007A67CC" w:rsidP="00C31B54">
            <w:pPr>
              <w:jc w:val="both"/>
              <w:rPr>
                <w:sz w:val="16"/>
                <w:szCs w:val="16"/>
              </w:rPr>
            </w:pPr>
          </w:p>
          <w:p w:rsidR="00CD075E" w:rsidRDefault="00CD075E" w:rsidP="00C31B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15.451.0008.2012.0000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C" w:rsidRDefault="007A67CC" w:rsidP="00C31B54">
            <w:pPr>
              <w:jc w:val="both"/>
              <w:rPr>
                <w:sz w:val="16"/>
                <w:szCs w:val="16"/>
              </w:rPr>
            </w:pPr>
          </w:p>
          <w:p w:rsidR="00CD075E" w:rsidRDefault="00CD075E" w:rsidP="00C31B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Obras e Instalações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C" w:rsidRDefault="007A67CC" w:rsidP="00C31B54">
            <w:pPr>
              <w:jc w:val="right"/>
              <w:rPr>
                <w:sz w:val="16"/>
                <w:szCs w:val="16"/>
              </w:rPr>
            </w:pPr>
          </w:p>
          <w:p w:rsidR="00CD075E" w:rsidRDefault="00CD075E" w:rsidP="00C31B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R$ 600.000,00</w:t>
            </w:r>
          </w:p>
        </w:tc>
      </w:tr>
      <w:tr w:rsidR="00C128CE" w:rsidTr="00C31B54">
        <w:tc>
          <w:tcPr>
            <w:tcW w:w="9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E" w:rsidRDefault="00C128CE" w:rsidP="00C31B54">
            <w:pPr>
              <w:rPr>
                <w:sz w:val="16"/>
                <w:szCs w:val="16"/>
              </w:rPr>
            </w:pPr>
          </w:p>
          <w:p w:rsidR="00C128CE" w:rsidRDefault="00C128CE" w:rsidP="00C31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                                                                                                                                                                        </w:t>
            </w:r>
            <w:r w:rsidR="00CD075E">
              <w:rPr>
                <w:sz w:val="16"/>
                <w:szCs w:val="16"/>
              </w:rPr>
              <w:t xml:space="preserve">                    R$ 6</w:t>
            </w:r>
            <w:r w:rsidR="00FC7569">
              <w:rPr>
                <w:sz w:val="16"/>
                <w:szCs w:val="16"/>
              </w:rPr>
              <w:t>0</w:t>
            </w:r>
            <w:r w:rsidR="00FE4965">
              <w:rPr>
                <w:sz w:val="16"/>
                <w:szCs w:val="16"/>
              </w:rPr>
              <w:t>0.000,00</w:t>
            </w:r>
          </w:p>
        </w:tc>
      </w:tr>
    </w:tbl>
    <w:p w:rsidR="00FE4965" w:rsidRDefault="00FE4965" w:rsidP="00C128C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(***) – ficha a ser criada</w:t>
      </w:r>
    </w:p>
    <w:p w:rsidR="00C128CE" w:rsidRDefault="00C128CE" w:rsidP="00C128C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11F90" w:rsidRDefault="00C128CE" w:rsidP="00763713">
      <w:pPr>
        <w:ind w:firstLine="2694"/>
        <w:jc w:val="both"/>
      </w:pPr>
      <w:r>
        <w:rPr>
          <w:b/>
          <w:color w:val="000000"/>
          <w:sz w:val="22"/>
          <w:szCs w:val="22"/>
        </w:rPr>
        <w:t xml:space="preserve">Art. </w:t>
      </w:r>
      <w:r w:rsidRPr="00763713">
        <w:rPr>
          <w:b/>
          <w:color w:val="000000"/>
          <w:sz w:val="22"/>
          <w:szCs w:val="22"/>
        </w:rPr>
        <w:t xml:space="preserve">2º </w:t>
      </w:r>
      <w:r w:rsidR="00763713">
        <w:t>A cobertura do crédito adicional especial</w:t>
      </w:r>
      <w:r w:rsidR="00763713" w:rsidRPr="00763713">
        <w:t>, autoriz</w:t>
      </w:r>
      <w:r w:rsidR="00FE4965">
        <w:t xml:space="preserve">ado no artigo anterior, está prevista </w:t>
      </w:r>
      <w:r w:rsidR="00CD075E">
        <w:t xml:space="preserve">no Convênio nº 101633/2022, com a Secretaria de Desenvolvimento Regional do Estado, com finalidade de recapeamento asfáltico em trechos de Ruas do Município, sendo elas: Rua Vicente </w:t>
      </w:r>
      <w:proofErr w:type="spellStart"/>
      <w:r w:rsidR="00CD075E">
        <w:t>Lucato</w:t>
      </w:r>
      <w:proofErr w:type="spellEnd"/>
      <w:r w:rsidR="00CD075E">
        <w:t xml:space="preserve">, Rua Jornalista Sebastião Macedo, Rua Coronel Pinto Ferraz, Rua 15 de Novembro, Rua Donato Jorge, Rua </w:t>
      </w:r>
      <w:proofErr w:type="spellStart"/>
      <w:r w:rsidR="00CD075E">
        <w:t>Golfido</w:t>
      </w:r>
      <w:proofErr w:type="spellEnd"/>
      <w:r w:rsidR="00CD075E">
        <w:t xml:space="preserve"> </w:t>
      </w:r>
      <w:proofErr w:type="spellStart"/>
      <w:r w:rsidR="00CD075E">
        <w:t>Contin</w:t>
      </w:r>
      <w:proofErr w:type="spellEnd"/>
      <w:r w:rsidR="00CD075E">
        <w:t>, Rua Alves Costa, e Rua Francisco Pereira.</w:t>
      </w:r>
    </w:p>
    <w:p w:rsidR="00FC7569" w:rsidRDefault="00FC7569" w:rsidP="00763713">
      <w:pPr>
        <w:ind w:firstLine="2694"/>
        <w:jc w:val="both"/>
      </w:pPr>
    </w:p>
    <w:p w:rsidR="00C11F90" w:rsidRPr="00C11F90" w:rsidRDefault="00C11F90" w:rsidP="00763713">
      <w:pPr>
        <w:ind w:firstLine="2694"/>
        <w:jc w:val="both"/>
        <w:rPr>
          <w:color w:val="000000"/>
        </w:rPr>
      </w:pPr>
      <w:r>
        <w:rPr>
          <w:b/>
        </w:rPr>
        <w:t xml:space="preserve">Art. 3º </w:t>
      </w:r>
      <w:r>
        <w:t>O valor estimado refer</w:t>
      </w:r>
      <w:r w:rsidR="00B41327">
        <w:t xml:space="preserve">ente à contrapartida </w:t>
      </w:r>
      <w:r w:rsidR="00CD075E">
        <w:t>é de R$ 211.100,85 (duzentos e onze mil, cem reais e oitenta e cinco centavos)</w:t>
      </w:r>
      <w:r>
        <w:t xml:space="preserve"> correrá por conta de dotações próprias do Município.</w:t>
      </w:r>
    </w:p>
    <w:p w:rsidR="00C128CE" w:rsidRDefault="00C128CE" w:rsidP="00C128CE">
      <w:pPr>
        <w:ind w:firstLine="2694"/>
        <w:jc w:val="both"/>
        <w:rPr>
          <w:color w:val="000000"/>
          <w:sz w:val="20"/>
          <w:szCs w:val="20"/>
        </w:rPr>
      </w:pPr>
    </w:p>
    <w:p w:rsidR="00F079BE" w:rsidRDefault="00F079BE" w:rsidP="00F079BE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C128CE" w:rsidP="00C11F90">
      <w:pPr>
        <w:pStyle w:val="Standard"/>
        <w:ind w:firstLine="28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Art. </w:t>
      </w:r>
      <w:r w:rsidR="00C11F90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>°</w:t>
      </w:r>
      <w:r w:rsidR="00F079B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079BE">
        <w:rPr>
          <w:rFonts w:ascii="Times New Roman" w:hAnsi="Times New Roman" w:cs="Times New Roman"/>
          <w:sz w:val="22"/>
          <w:szCs w:val="22"/>
        </w:rPr>
        <w:t>Esta Lei entrará em vigor na data de sua publicação, revogando as disposições em contrário.</w:t>
      </w:r>
    </w:p>
    <w:p w:rsidR="00F079BE" w:rsidRDefault="00F079BE" w:rsidP="00F079BE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Prefeitura Municipal de Ri</w:t>
      </w:r>
      <w:r w:rsidR="002F70BD">
        <w:rPr>
          <w:rFonts w:ascii="Times New Roman" w:hAnsi="Times New Roman" w:cs="Times New Roman"/>
          <w:sz w:val="22"/>
          <w:szCs w:val="22"/>
        </w:rPr>
        <w:t>beirão Bonito, aos 29</w:t>
      </w:r>
      <w:r w:rsidR="00FC7569">
        <w:rPr>
          <w:rFonts w:ascii="Times New Roman" w:hAnsi="Times New Roman" w:cs="Times New Roman"/>
          <w:sz w:val="22"/>
          <w:szCs w:val="22"/>
        </w:rPr>
        <w:t xml:space="preserve"> de junho</w:t>
      </w:r>
      <w:r w:rsidR="000B10D9">
        <w:rPr>
          <w:rFonts w:ascii="Times New Roman" w:hAnsi="Times New Roman" w:cs="Times New Roman"/>
          <w:sz w:val="22"/>
          <w:szCs w:val="22"/>
        </w:rPr>
        <w:t xml:space="preserve"> de 2022.</w:t>
      </w:r>
    </w:p>
    <w:p w:rsidR="00F079BE" w:rsidRDefault="00F079BE" w:rsidP="00F079B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ind w:left="35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79BE" w:rsidRDefault="00F079BE" w:rsidP="00F079B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ANTONIO CARLOS CAREGARO</w:t>
      </w:r>
    </w:p>
    <w:p w:rsidR="00F079BE" w:rsidRDefault="00F079BE" w:rsidP="00F079BE">
      <w:pPr>
        <w:pStyle w:val="Standard"/>
        <w:ind w:firstLine="340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Prefeito Municipal</w:t>
      </w:r>
    </w:p>
    <w:p w:rsidR="00F079BE" w:rsidRDefault="00F079BE" w:rsidP="00F079BE">
      <w:pPr>
        <w:pStyle w:val="Standard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>
      <w:bookmarkStart w:id="0" w:name="_GoBack"/>
      <w:bookmarkEnd w:id="0"/>
    </w:p>
    <w:p w:rsidR="00AE35C3" w:rsidRDefault="00AE35C3" w:rsidP="00F079BE">
      <w:pPr>
        <w:jc w:val="center"/>
        <w:rPr>
          <w:b/>
        </w:rPr>
      </w:pPr>
    </w:p>
    <w:p w:rsidR="000B10D9" w:rsidRDefault="000B10D9" w:rsidP="00F079BE">
      <w:pPr>
        <w:jc w:val="center"/>
        <w:rPr>
          <w:b/>
        </w:rPr>
      </w:pPr>
    </w:p>
    <w:sectPr w:rsidR="000B10D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CCA" w:rsidRDefault="009D0CCA">
      <w:r>
        <w:separator/>
      </w:r>
    </w:p>
  </w:endnote>
  <w:endnote w:type="continuationSeparator" w:id="0">
    <w:p w:rsidR="009D0CCA" w:rsidRDefault="009D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16" w:rsidRPr="00D12CE2" w:rsidRDefault="00A41316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Praça dos Três Poderes S/Nº - Centro – CEP 13580-000</w:t>
    </w:r>
  </w:p>
  <w:p w:rsidR="00A41316" w:rsidRPr="00D12CE2" w:rsidRDefault="00A41316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Fone/Fax: (16) 3355 9900   CNPJ 45.355.914/0001-03    I.E. 577.062.938.113</w:t>
    </w:r>
  </w:p>
  <w:p w:rsidR="00A41316" w:rsidRPr="00A470B3" w:rsidRDefault="00A41316" w:rsidP="00A470B3">
    <w:pPr>
      <w:pStyle w:val="Rodap"/>
      <w:jc w:val="center"/>
    </w:pPr>
    <w:proofErr w:type="gramStart"/>
    <w:r w:rsidRPr="00D12CE2">
      <w:rPr>
        <w:rFonts w:ascii="Futura Md BT" w:hAnsi="Futura Md BT"/>
        <w:b/>
        <w:color w:val="000000"/>
        <w:sz w:val="12"/>
        <w:szCs w:val="12"/>
      </w:rPr>
      <w:t>e-mail</w:t>
    </w:r>
    <w:proofErr w:type="gramEnd"/>
    <w:r w:rsidRPr="00D12CE2">
      <w:rPr>
        <w:rFonts w:ascii="Futura Md BT" w:hAnsi="Futura Md BT"/>
        <w:b/>
        <w:color w:val="000000"/>
        <w:sz w:val="12"/>
        <w:szCs w:val="12"/>
      </w:rPr>
      <w:t xml:space="preserve">: </w:t>
    </w:r>
    <w:hyperlink r:id="rId1" w:history="1">
      <w:r w:rsidRPr="00D12CE2">
        <w:rPr>
          <w:rStyle w:val="Hyperlink"/>
          <w:rFonts w:ascii="Futura Md BT" w:hAnsi="Futura Md BT"/>
          <w:b/>
          <w:sz w:val="12"/>
          <w:szCs w:val="12"/>
        </w:rPr>
        <w:t>prefeitura@ribeiraobonito.sp.gov.br</w:t>
      </w:r>
    </w:hyperlink>
    <w:r w:rsidRPr="00D12CE2">
      <w:rPr>
        <w:rFonts w:ascii="Futura Md BT" w:hAnsi="Futura Md BT"/>
        <w:b/>
        <w:color w:val="000000"/>
        <w:sz w:val="12"/>
        <w:szCs w:val="12"/>
      </w:rPr>
      <w:t xml:space="preserve">    </w:t>
    </w:r>
    <w:hyperlink r:id="rId2" w:history="1">
      <w:r w:rsidRPr="00D12CE2">
        <w:rPr>
          <w:rStyle w:val="Hyperlink"/>
          <w:rFonts w:ascii="Futura Md BT" w:hAnsi="Futura Md BT"/>
          <w:b/>
          <w:color w:val="000000"/>
          <w:sz w:val="12"/>
          <w:szCs w:val="12"/>
        </w:rPr>
        <w:t>www.ribeiraobonito.sp.gov.br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CCA" w:rsidRDefault="009D0CCA">
      <w:r>
        <w:separator/>
      </w:r>
    </w:p>
  </w:footnote>
  <w:footnote w:type="continuationSeparator" w:id="0">
    <w:p w:rsidR="009D0CCA" w:rsidRDefault="009D0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16" w:rsidRPr="00A918F6" w:rsidRDefault="00A4131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14375" cy="676275"/>
          <wp:effectExtent l="0" t="0" r="9525" b="9525"/>
          <wp:wrapTight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ight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Md BT" w:hAnsi="Futura Md BT" w:cs="Arial"/>
        <w:sz w:val="28"/>
        <w:szCs w:val="28"/>
      </w:rPr>
      <w:t xml:space="preserve">       </w:t>
    </w:r>
    <w:r w:rsidRPr="00A918F6">
      <w:rPr>
        <w:rFonts w:ascii="Arial" w:hAnsi="Arial" w:cs="Arial"/>
        <w:b/>
        <w:color w:val="4472C4" w:themeColor="accent5"/>
        <w:sz w:val="32"/>
        <w:szCs w:val="28"/>
      </w:rPr>
      <w:t>Prefeitura Municipal de Ribeirão Bonito</w:t>
    </w:r>
  </w:p>
  <w:p w:rsidR="00A41316" w:rsidRPr="00A918F6" w:rsidRDefault="00A4131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 w:rsidRPr="00A918F6">
      <w:rPr>
        <w:rFonts w:ascii="Arial" w:hAnsi="Arial" w:cs="Arial"/>
        <w:b/>
        <w:color w:val="4472C4" w:themeColor="accent5"/>
        <w:sz w:val="32"/>
        <w:szCs w:val="28"/>
      </w:rPr>
      <w:t xml:space="preserve">       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1750"/>
    <w:multiLevelType w:val="hybridMultilevel"/>
    <w:tmpl w:val="67B02A64"/>
    <w:lvl w:ilvl="0" w:tplc="E850F6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AD0A68"/>
    <w:multiLevelType w:val="multilevel"/>
    <w:tmpl w:val="B85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FE0091"/>
    <w:multiLevelType w:val="multilevel"/>
    <w:tmpl w:val="E3BE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20C25"/>
    <w:rsid w:val="00025578"/>
    <w:rsid w:val="00051D76"/>
    <w:rsid w:val="000812B2"/>
    <w:rsid w:val="00091BC5"/>
    <w:rsid w:val="000B10D9"/>
    <w:rsid w:val="000E334E"/>
    <w:rsid w:val="000F1CB7"/>
    <w:rsid w:val="000F3518"/>
    <w:rsid w:val="001075CF"/>
    <w:rsid w:val="001306E9"/>
    <w:rsid w:val="00153272"/>
    <w:rsid w:val="001740FB"/>
    <w:rsid w:val="00177305"/>
    <w:rsid w:val="00181988"/>
    <w:rsid w:val="00186EEB"/>
    <w:rsid w:val="001927AF"/>
    <w:rsid w:val="001C75BA"/>
    <w:rsid w:val="001E32D9"/>
    <w:rsid w:val="001E5F5D"/>
    <w:rsid w:val="001E699D"/>
    <w:rsid w:val="00261EEE"/>
    <w:rsid w:val="00280AB1"/>
    <w:rsid w:val="002B76DB"/>
    <w:rsid w:val="002F46F9"/>
    <w:rsid w:val="002F70BD"/>
    <w:rsid w:val="00301047"/>
    <w:rsid w:val="00304E12"/>
    <w:rsid w:val="003675DD"/>
    <w:rsid w:val="003708F4"/>
    <w:rsid w:val="003778FE"/>
    <w:rsid w:val="003961B5"/>
    <w:rsid w:val="003B0267"/>
    <w:rsid w:val="003D00E4"/>
    <w:rsid w:val="003D41E0"/>
    <w:rsid w:val="003D661C"/>
    <w:rsid w:val="003E1763"/>
    <w:rsid w:val="00401AC4"/>
    <w:rsid w:val="004027A0"/>
    <w:rsid w:val="00415F61"/>
    <w:rsid w:val="00432F0B"/>
    <w:rsid w:val="00465B12"/>
    <w:rsid w:val="00472F5A"/>
    <w:rsid w:val="00486A25"/>
    <w:rsid w:val="00491E26"/>
    <w:rsid w:val="004C7EE3"/>
    <w:rsid w:val="004E5CCA"/>
    <w:rsid w:val="005100CA"/>
    <w:rsid w:val="00533742"/>
    <w:rsid w:val="005352BF"/>
    <w:rsid w:val="00554BA8"/>
    <w:rsid w:val="005A425F"/>
    <w:rsid w:val="005D3BBD"/>
    <w:rsid w:val="006414EE"/>
    <w:rsid w:val="0067710A"/>
    <w:rsid w:val="006B3D41"/>
    <w:rsid w:val="006B574A"/>
    <w:rsid w:val="006B7CF4"/>
    <w:rsid w:val="00720171"/>
    <w:rsid w:val="00722DC0"/>
    <w:rsid w:val="00732831"/>
    <w:rsid w:val="00736D59"/>
    <w:rsid w:val="0075374F"/>
    <w:rsid w:val="00763713"/>
    <w:rsid w:val="00764A09"/>
    <w:rsid w:val="00767969"/>
    <w:rsid w:val="00795B8A"/>
    <w:rsid w:val="00797178"/>
    <w:rsid w:val="007A2EC4"/>
    <w:rsid w:val="007A67CC"/>
    <w:rsid w:val="007F2568"/>
    <w:rsid w:val="007F7734"/>
    <w:rsid w:val="007F7EB4"/>
    <w:rsid w:val="00841907"/>
    <w:rsid w:val="00871522"/>
    <w:rsid w:val="00883F43"/>
    <w:rsid w:val="0088596F"/>
    <w:rsid w:val="008A1FF2"/>
    <w:rsid w:val="008B0618"/>
    <w:rsid w:val="008F7588"/>
    <w:rsid w:val="00927051"/>
    <w:rsid w:val="0094358E"/>
    <w:rsid w:val="009545DA"/>
    <w:rsid w:val="00961BF1"/>
    <w:rsid w:val="0096544A"/>
    <w:rsid w:val="00981C18"/>
    <w:rsid w:val="009874D0"/>
    <w:rsid w:val="00991633"/>
    <w:rsid w:val="00995254"/>
    <w:rsid w:val="009D0CCA"/>
    <w:rsid w:val="009D5440"/>
    <w:rsid w:val="009D741A"/>
    <w:rsid w:val="009E05A9"/>
    <w:rsid w:val="00A10263"/>
    <w:rsid w:val="00A4012A"/>
    <w:rsid w:val="00A41316"/>
    <w:rsid w:val="00A470B3"/>
    <w:rsid w:val="00A4770E"/>
    <w:rsid w:val="00A51476"/>
    <w:rsid w:val="00A850BD"/>
    <w:rsid w:val="00A879EC"/>
    <w:rsid w:val="00A918F6"/>
    <w:rsid w:val="00AB02FD"/>
    <w:rsid w:val="00AD7E9D"/>
    <w:rsid w:val="00AE35C3"/>
    <w:rsid w:val="00AE5366"/>
    <w:rsid w:val="00AE6F5D"/>
    <w:rsid w:val="00B41327"/>
    <w:rsid w:val="00B42869"/>
    <w:rsid w:val="00B52993"/>
    <w:rsid w:val="00B76852"/>
    <w:rsid w:val="00B9566B"/>
    <w:rsid w:val="00B973EF"/>
    <w:rsid w:val="00BB24B5"/>
    <w:rsid w:val="00BB7D46"/>
    <w:rsid w:val="00BC1767"/>
    <w:rsid w:val="00BE1D33"/>
    <w:rsid w:val="00C0361A"/>
    <w:rsid w:val="00C11F90"/>
    <w:rsid w:val="00C128CE"/>
    <w:rsid w:val="00C37163"/>
    <w:rsid w:val="00C8050E"/>
    <w:rsid w:val="00C92258"/>
    <w:rsid w:val="00CA75A5"/>
    <w:rsid w:val="00CD075E"/>
    <w:rsid w:val="00CD0C3B"/>
    <w:rsid w:val="00CE3AEF"/>
    <w:rsid w:val="00D0023C"/>
    <w:rsid w:val="00D00397"/>
    <w:rsid w:val="00D33176"/>
    <w:rsid w:val="00D43BA5"/>
    <w:rsid w:val="00D46FC8"/>
    <w:rsid w:val="00D66524"/>
    <w:rsid w:val="00DB1FA9"/>
    <w:rsid w:val="00DB71EC"/>
    <w:rsid w:val="00DC2548"/>
    <w:rsid w:val="00DD4B16"/>
    <w:rsid w:val="00DF0115"/>
    <w:rsid w:val="00E110B2"/>
    <w:rsid w:val="00E30F68"/>
    <w:rsid w:val="00E32F43"/>
    <w:rsid w:val="00E35C03"/>
    <w:rsid w:val="00E65B45"/>
    <w:rsid w:val="00E7544F"/>
    <w:rsid w:val="00E868F4"/>
    <w:rsid w:val="00E93099"/>
    <w:rsid w:val="00ED23C8"/>
    <w:rsid w:val="00F079BE"/>
    <w:rsid w:val="00F36CD5"/>
    <w:rsid w:val="00F80CD6"/>
    <w:rsid w:val="00F87DDE"/>
    <w:rsid w:val="00F95552"/>
    <w:rsid w:val="00FC7569"/>
    <w:rsid w:val="00FE4965"/>
    <w:rsid w:val="00FE6F00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F70101-8535-4755-A6D8-3A54949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317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link w:val="Ttulo2Char"/>
    <w:uiPriority w:val="9"/>
    <w:qFormat/>
    <w:rsid w:val="00401A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39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961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69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70B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470B3"/>
    <w:rPr>
      <w:sz w:val="24"/>
      <w:szCs w:val="24"/>
    </w:rPr>
  </w:style>
  <w:style w:type="character" w:styleId="Hyperlink">
    <w:name w:val="Hyperlink"/>
    <w:uiPriority w:val="99"/>
    <w:rsid w:val="00A470B3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01AC4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401A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01AC4"/>
  </w:style>
  <w:style w:type="paragraph" w:styleId="Textodebalo">
    <w:name w:val="Balloon Text"/>
    <w:basedOn w:val="Normal"/>
    <w:link w:val="TextodebaloChar"/>
    <w:uiPriority w:val="99"/>
    <w:unhideWhenUsed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401AC4"/>
    <w:rPr>
      <w:rFonts w:ascii="Tahoma" w:hAnsi="Tahoma" w:cs="Tahoma"/>
      <w:b/>
      <w:bCs/>
      <w:sz w:val="24"/>
      <w:szCs w:val="24"/>
    </w:rPr>
  </w:style>
  <w:style w:type="character" w:customStyle="1" w:styleId="label">
    <w:name w:val="label"/>
    <w:basedOn w:val="Fontepargpadro"/>
    <w:rsid w:val="00401AC4"/>
  </w:style>
  <w:style w:type="paragraph" w:customStyle="1" w:styleId="data-publicacao">
    <w:name w:val="data-publicacao"/>
    <w:basedOn w:val="Normal"/>
    <w:rsid w:val="00401AC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401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Normal"/>
    <w:rsid w:val="00401AC4"/>
    <w:pPr>
      <w:spacing w:before="100" w:beforeAutospacing="1" w:after="100" w:afterAutospacing="1"/>
    </w:pPr>
  </w:style>
  <w:style w:type="paragraph" w:customStyle="1" w:styleId="Default">
    <w:name w:val="Default"/>
    <w:rsid w:val="00401A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rsid w:val="003961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3961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3961B5"/>
    <w:pPr>
      <w:spacing w:after="120"/>
      <w:ind w:left="283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61B5"/>
    <w:rPr>
      <w:rFonts w:ascii="Courier New" w:hAnsi="Courier New"/>
      <w:sz w:val="24"/>
    </w:rPr>
  </w:style>
  <w:style w:type="paragraph" w:customStyle="1" w:styleId="Standard">
    <w:name w:val="Standard"/>
    <w:rsid w:val="00F079BE"/>
    <w:pPr>
      <w:widowControl w:val="0"/>
      <w:suppressAutoHyphens/>
      <w:autoSpaceDN w:val="0"/>
    </w:pPr>
    <w:rPr>
      <w:rFonts w:ascii="Arial" w:eastAsia="HG Mincho Light J" w:hAnsi="Arial" w:cs="Arial Unicode MS"/>
      <w:color w:val="000000"/>
      <w:kern w:val="3"/>
      <w:sz w:val="24"/>
      <w:szCs w:val="24"/>
      <w:lang w:bidi="pt-BR"/>
    </w:rPr>
  </w:style>
  <w:style w:type="table" w:styleId="Tabelacomgrade">
    <w:name w:val="Table Grid"/>
    <w:basedOn w:val="Tabelanormal"/>
    <w:rsid w:val="00A4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eiraobonito.sp.gov.br" TargetMode="External"/><Relationship Id="rId1" Type="http://schemas.openxmlformats.org/officeDocument/2006/relationships/hyperlink" Target="mailto:prefeitura@ribeiraobonit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ALVARÁ DE FUNCIONAMENTO</vt:lpstr>
    </vt:vector>
  </TitlesOfParts>
  <Company>15 02 2005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ALVARÁ DE FUNCIONAMENTO</dc:title>
  <dc:subject/>
  <dc:creator>Home</dc:creator>
  <cp:keywords/>
  <dc:description/>
  <cp:lastModifiedBy>user</cp:lastModifiedBy>
  <cp:revision>2</cp:revision>
  <cp:lastPrinted>2022-06-29T13:31:00Z</cp:lastPrinted>
  <dcterms:created xsi:type="dcterms:W3CDTF">2022-06-29T13:32:00Z</dcterms:created>
  <dcterms:modified xsi:type="dcterms:W3CDTF">2022-06-29T13:32:00Z</dcterms:modified>
</cp:coreProperties>
</file>